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90" w:rsidRDefault="00EC2B90" w:rsidP="00EC2B90"/>
    <w:p w:rsidR="00EC2B90" w:rsidRPr="00101527" w:rsidRDefault="003A36C6" w:rsidP="00101527">
      <w:pPr>
        <w:jc w:val="center"/>
        <w:rPr>
          <w:b/>
          <w:sz w:val="24"/>
        </w:rPr>
      </w:pPr>
      <w:r>
        <w:rPr>
          <w:b/>
          <w:sz w:val="24"/>
        </w:rPr>
        <w:t>Les L</w:t>
      </w:r>
      <w:r w:rsidR="00EC2B90" w:rsidRPr="00101527">
        <w:rPr>
          <w:b/>
          <w:sz w:val="24"/>
        </w:rPr>
        <w:t>undis déontologiques du CROM</w:t>
      </w:r>
    </w:p>
    <w:p w:rsidR="00EC2B90" w:rsidRDefault="00EC2B90" w:rsidP="00EC2B90"/>
    <w:p w:rsidR="00EC2B90" w:rsidRDefault="0016570B" w:rsidP="00EC2B90">
      <w:pPr>
        <w:jc w:val="both"/>
      </w:pPr>
      <w:r>
        <w:t>Le CROM Ile-de-</w:t>
      </w:r>
      <w:r w:rsidR="003A36C6">
        <w:t>France propose</w:t>
      </w:r>
      <w:r w:rsidR="00EC2B90">
        <w:t xml:space="preserve"> des ateliers déontologiques à destination des internes de dernière année et des médecins intéressés par les sujets déontologiques abordés que s</w:t>
      </w:r>
      <w:r w:rsidR="00101527">
        <w:t>er</w:t>
      </w:r>
      <w:r w:rsidR="00EC2B90">
        <w:t xml:space="preserve">ont : </w:t>
      </w:r>
    </w:p>
    <w:p w:rsidR="00EC2B90" w:rsidRDefault="00101527" w:rsidP="00EC2B90">
      <w:pPr>
        <w:jc w:val="both"/>
      </w:pPr>
      <w:r>
        <w:t>Le</w:t>
      </w:r>
      <w:r w:rsidR="00EC2B90">
        <w:t xml:space="preserve"> secret médical,  l’écriture des certificats,  l’indépendance professionnelle, les faits de publicité ou  de commerce, la différence entre la négligence déontologique et la simple faute technique, le comportem</w:t>
      </w:r>
      <w:r w:rsidR="0016570B">
        <w:t>ent général du médecin tant vis-à-</w:t>
      </w:r>
      <w:r w:rsidR="00EC2B90">
        <w:t>vis de ses patients que de ses confrères ou de professionnels de santé...</w:t>
      </w:r>
    </w:p>
    <w:p w:rsidR="00EC2B90" w:rsidRDefault="003A36C6" w:rsidP="00EC2B90">
      <w:pPr>
        <w:jc w:val="both"/>
      </w:pPr>
      <w:r>
        <w:t>Pour débuter</w:t>
      </w:r>
      <w:r w:rsidR="0016570B">
        <w:t>,</w:t>
      </w:r>
      <w:r>
        <w:t xml:space="preserve"> </w:t>
      </w:r>
      <w:r w:rsidR="00EC2B90" w:rsidRPr="00EC2B90">
        <w:t>« </w:t>
      </w:r>
      <w:r w:rsidR="00EC2B90" w:rsidRPr="0014213F">
        <w:rPr>
          <w:b/>
        </w:rPr>
        <w:t xml:space="preserve">Les lundis déontologiques du CROM </w:t>
      </w:r>
      <w:r w:rsidR="00EC2B90">
        <w:rPr>
          <w:b/>
        </w:rPr>
        <w:t>Ile-de-</w:t>
      </w:r>
      <w:r w:rsidR="00EC2B90" w:rsidRPr="0014213F">
        <w:rPr>
          <w:b/>
        </w:rPr>
        <w:t>France</w:t>
      </w:r>
      <w:r w:rsidR="00EC2B90">
        <w:t> » se dérouleront</w:t>
      </w:r>
      <w:r>
        <w:t xml:space="preserve"> le 10  O</w:t>
      </w:r>
      <w:r w:rsidR="00EC2B90">
        <w:t xml:space="preserve">ctobre </w:t>
      </w:r>
      <w:r w:rsidR="00101527">
        <w:t xml:space="preserve">2016 </w:t>
      </w:r>
      <w:r w:rsidR="00EC2B90">
        <w:t xml:space="preserve">autour des </w:t>
      </w:r>
      <w:r w:rsidR="00EC2B90" w:rsidRPr="00EC2B90">
        <w:rPr>
          <w:i/>
        </w:rPr>
        <w:t>Certificats et écrits médicaux</w:t>
      </w:r>
      <w:r w:rsidR="00EC2B90">
        <w:t xml:space="preserve">, et le 05 </w:t>
      </w:r>
      <w:r>
        <w:t>D</w:t>
      </w:r>
      <w:r w:rsidR="00EC2B90" w:rsidRPr="00EC2B90">
        <w:t>écembre 2016</w:t>
      </w:r>
      <w:r w:rsidR="00EC2B90">
        <w:t xml:space="preserve"> autour du </w:t>
      </w:r>
      <w:r w:rsidR="00EC2B90" w:rsidRPr="00EC2B90">
        <w:rPr>
          <w:i/>
        </w:rPr>
        <w:t>Secret médical</w:t>
      </w:r>
      <w:r w:rsidR="00EC2B90" w:rsidRPr="0016570B">
        <w:rPr>
          <w:i/>
        </w:rPr>
        <w:t>,</w:t>
      </w:r>
      <w:r w:rsidR="00EC2B90" w:rsidRPr="00EC2B90">
        <w:t xml:space="preserve"> à 20h45 </w:t>
      </w:r>
      <w:r w:rsidR="00EC2B90">
        <w:t>au siège du Conseil Régional (9, rue Borromée 75015 PARIS)</w:t>
      </w:r>
      <w:r>
        <w:t>. Prévus</w:t>
      </w:r>
      <w:r w:rsidR="00EC2B90">
        <w:t xml:space="preserve"> initialement  tous les deux mois, </w:t>
      </w:r>
      <w:r>
        <w:t>ces réunions sur la Déontologie pourraient être plus fréquent</w:t>
      </w:r>
      <w:r w:rsidR="0016570B">
        <w:t>e</w:t>
      </w:r>
      <w:r>
        <w:t>s s</w:t>
      </w:r>
      <w:r w:rsidR="00EC2B90">
        <w:t xml:space="preserve">i nécessaire. La participation est limitée à trente médecins par soirée. </w:t>
      </w:r>
    </w:p>
    <w:p w:rsidR="002A4CFD" w:rsidRDefault="00EC2B90" w:rsidP="00EC2B90">
      <w:pPr>
        <w:jc w:val="both"/>
      </w:pPr>
      <w:r>
        <w:t xml:space="preserve">La première heure, effectuée par petits </w:t>
      </w:r>
      <w:r w:rsidR="00101527">
        <w:t>groupes (maximum 7 personnes)  sera</w:t>
      </w:r>
      <w:r>
        <w:t xml:space="preserve"> consacrée à l’étude de scénarios tirés de l’activité de la Chambre disciplinaire sous la </w:t>
      </w:r>
      <w:r w:rsidRPr="00EC2B90">
        <w:t xml:space="preserve">responsabilité d’un intervenant </w:t>
      </w:r>
      <w:r>
        <w:t>membre de la C</w:t>
      </w:r>
      <w:r w:rsidR="002A4CFD">
        <w:t xml:space="preserve">hambre </w:t>
      </w:r>
      <w:r>
        <w:t>D</w:t>
      </w:r>
      <w:r w:rsidR="002A4CFD">
        <w:t xml:space="preserve">isciplinaire de </w:t>
      </w:r>
      <w:r>
        <w:t>P</w:t>
      </w:r>
      <w:r w:rsidR="002A4CFD">
        <w:t xml:space="preserve">remière </w:t>
      </w:r>
      <w:r>
        <w:t>I</w:t>
      </w:r>
      <w:r w:rsidR="002A4CFD">
        <w:t>nstance</w:t>
      </w:r>
      <w:r>
        <w:t xml:space="preserve">. L’ensemble des participants </w:t>
      </w:r>
      <w:r w:rsidR="002A4CFD">
        <w:t>sera</w:t>
      </w:r>
      <w:r>
        <w:t xml:space="preserve"> ensuite réuni en salle d</w:t>
      </w:r>
      <w:r w:rsidR="00101527">
        <w:t>u C</w:t>
      </w:r>
      <w:r>
        <w:t xml:space="preserve">onseil pour un débriefing et </w:t>
      </w:r>
      <w:r w:rsidR="002A4CFD">
        <w:t xml:space="preserve">une </w:t>
      </w:r>
      <w:r>
        <w:t xml:space="preserve">présentation théorique  du thème du jour. </w:t>
      </w:r>
    </w:p>
    <w:p w:rsidR="00EC2B90" w:rsidRDefault="00EC2B90" w:rsidP="00EC2B90">
      <w:pPr>
        <w:jc w:val="both"/>
      </w:pPr>
      <w:r>
        <w:t>Une information particulière peut être délivrée en fin de soirée sur des thèmes de pratique professionnelle (contrats assurances, nouveaux modes d’exercice professionnel, etc.)</w:t>
      </w:r>
      <w:r w:rsidR="002A4CFD">
        <w:t>.</w:t>
      </w:r>
    </w:p>
    <w:p w:rsidR="00EC2B90" w:rsidRDefault="00EC2B90" w:rsidP="00EC2B90">
      <w:pPr>
        <w:jc w:val="both"/>
      </w:pPr>
      <w:r>
        <w:t>U</w:t>
      </w:r>
      <w:r w:rsidR="00101527">
        <w:t>ne  restauration sommaire sera</w:t>
      </w:r>
      <w:r>
        <w:t xml:space="preserve"> prévue. </w:t>
      </w:r>
    </w:p>
    <w:p w:rsidR="00EC2B90" w:rsidRDefault="00EC2B90" w:rsidP="00EC2B90">
      <w:pPr>
        <w:jc w:val="both"/>
      </w:pPr>
      <w:r>
        <w:t>L’inscription préalable obligatoire se fait directement auprès du secrétariat du CROM (</w:t>
      </w:r>
      <w:r w:rsidR="0016570B">
        <w:t>tél. </w:t>
      </w:r>
      <w:proofErr w:type="gramStart"/>
      <w:r w:rsidR="0016570B">
        <w:t>:  </w:t>
      </w:r>
      <w:r>
        <w:t>01.47.23.83.17</w:t>
      </w:r>
      <w:proofErr w:type="gramEnd"/>
      <w:r>
        <w:t xml:space="preserve"> ou </w:t>
      </w:r>
      <w:hyperlink r:id="rId6" w:history="1">
        <w:r w:rsidRPr="00F05CCC">
          <w:rPr>
            <w:rStyle w:val="Lienhypertexte"/>
          </w:rPr>
          <w:t>commission@crom.medecin.fr</w:t>
        </w:r>
      </w:hyperlink>
      <w:r>
        <w:t>), par l’intermédiaire des Conseils Départementaux et des syndicats d’internes ou des jeunes médecins  (</w:t>
      </w:r>
      <w:hyperlink r:id="rId7" w:history="1">
        <w:r w:rsidRPr="0016570B">
          <w:rPr>
            <w:rStyle w:val="Lienhypertexte"/>
          </w:rPr>
          <w:t>SIHP</w:t>
        </w:r>
      </w:hyperlink>
      <w:r>
        <w:t xml:space="preserve">, </w:t>
      </w:r>
      <w:hyperlink r:id="rId8" w:history="1">
        <w:r w:rsidRPr="0016570B">
          <w:rPr>
            <w:rStyle w:val="Lienhypertexte"/>
          </w:rPr>
          <w:t>SRP-IMG</w:t>
        </w:r>
      </w:hyperlink>
      <w:r>
        <w:t xml:space="preserve"> et </w:t>
      </w:r>
      <w:hyperlink r:id="rId9" w:history="1">
        <w:r w:rsidRPr="0016570B">
          <w:rPr>
            <w:rStyle w:val="Lienhypertexte"/>
          </w:rPr>
          <w:t>ReAGJIR</w:t>
        </w:r>
      </w:hyperlink>
      <w:r>
        <w:t>).</w:t>
      </w:r>
    </w:p>
    <w:p w:rsidR="0016570B" w:rsidRDefault="0016570B" w:rsidP="00EC2B90">
      <w:pPr>
        <w:jc w:val="both"/>
      </w:pPr>
    </w:p>
    <w:p w:rsidR="0016570B" w:rsidRDefault="0016570B" w:rsidP="00EC2B90">
      <w:pPr>
        <w:jc w:val="both"/>
      </w:pPr>
    </w:p>
    <w:p w:rsidR="00EC2B90" w:rsidRPr="003A36C6" w:rsidRDefault="00EC2B90" w:rsidP="00101527">
      <w:pPr>
        <w:jc w:val="right"/>
        <w:rPr>
          <w:b/>
        </w:rPr>
      </w:pPr>
      <w:r w:rsidRPr="003A36C6">
        <w:rPr>
          <w:b/>
        </w:rPr>
        <w:t>Le responsable</w:t>
      </w:r>
      <w:r w:rsidR="003A36C6" w:rsidRPr="003A36C6">
        <w:rPr>
          <w:b/>
        </w:rPr>
        <w:t>,</w:t>
      </w:r>
      <w:r w:rsidRPr="003A36C6">
        <w:rPr>
          <w:b/>
        </w:rPr>
        <w:t xml:space="preserve"> Dr Ph</w:t>
      </w:r>
      <w:r w:rsidR="003A36C6" w:rsidRPr="003A36C6">
        <w:rPr>
          <w:b/>
        </w:rPr>
        <w:t>ilippe</w:t>
      </w:r>
      <w:r w:rsidRPr="003A36C6">
        <w:rPr>
          <w:b/>
        </w:rPr>
        <w:t xml:space="preserve"> GARAT</w:t>
      </w:r>
    </w:p>
    <w:p w:rsidR="000B5C07" w:rsidRDefault="000B5C07" w:rsidP="00EC2B90">
      <w:bookmarkStart w:id="0" w:name="_GoBack"/>
      <w:bookmarkEnd w:id="0"/>
    </w:p>
    <w:sectPr w:rsidR="000B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7C"/>
    <w:multiLevelType w:val="hybridMultilevel"/>
    <w:tmpl w:val="DA0EC4FA"/>
    <w:lvl w:ilvl="0" w:tplc="5D5041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0"/>
    <w:rsid w:val="000B5C07"/>
    <w:rsid w:val="00101527"/>
    <w:rsid w:val="0016570B"/>
    <w:rsid w:val="002A4CFD"/>
    <w:rsid w:val="003A36C6"/>
    <w:rsid w:val="0057413E"/>
    <w:rsid w:val="00E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B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B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-im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hp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@crom.medecin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gji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Faure</dc:creator>
  <cp:lastModifiedBy>Hélène Faure</cp:lastModifiedBy>
  <cp:revision>2</cp:revision>
  <dcterms:created xsi:type="dcterms:W3CDTF">2016-06-06T09:39:00Z</dcterms:created>
  <dcterms:modified xsi:type="dcterms:W3CDTF">2016-06-06T09:39:00Z</dcterms:modified>
</cp:coreProperties>
</file>